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6C12" w14:textId="77777777" w:rsidR="00DB406D" w:rsidRDefault="00DB406D" w:rsidP="00A938C1"/>
    <w:p w14:paraId="44D4F58F" w14:textId="77777777" w:rsidR="00D90D18" w:rsidRDefault="00D90D18" w:rsidP="00DB406D">
      <w:pPr>
        <w:spacing w:line="240" w:lineRule="auto"/>
        <w:rPr>
          <w:rFonts w:ascii="Akkurat-Mono" w:hAnsi="Akkurat-Mono" w:cs="Arial"/>
          <w:color w:val="0070C0"/>
          <w:sz w:val="40"/>
          <w:szCs w:val="40"/>
        </w:rPr>
      </w:pPr>
    </w:p>
    <w:p w14:paraId="38DD5514" w14:textId="77777777" w:rsidR="00D90D18" w:rsidRDefault="00D90D18" w:rsidP="00DB406D">
      <w:pPr>
        <w:spacing w:line="240" w:lineRule="auto"/>
        <w:rPr>
          <w:rFonts w:ascii="Akkurat-Mono" w:hAnsi="Akkurat-Mono" w:cs="Arial"/>
          <w:color w:val="0070C0"/>
          <w:sz w:val="40"/>
          <w:szCs w:val="40"/>
        </w:rPr>
      </w:pPr>
    </w:p>
    <w:p w14:paraId="1E15A9D9" w14:textId="77777777" w:rsidR="00D90D18" w:rsidRDefault="00D90D18" w:rsidP="00DB406D">
      <w:pPr>
        <w:spacing w:line="240" w:lineRule="auto"/>
        <w:rPr>
          <w:rFonts w:ascii="Akkurat-Mono" w:hAnsi="Akkurat-Mono" w:cs="Arial"/>
          <w:color w:val="0070C0"/>
          <w:sz w:val="40"/>
          <w:szCs w:val="40"/>
        </w:rPr>
      </w:pPr>
    </w:p>
    <w:p w14:paraId="4021AB8B" w14:textId="34AE6F4B" w:rsidR="00DB406D" w:rsidRDefault="005F179A" w:rsidP="00D90D18">
      <w:pPr>
        <w:spacing w:line="240" w:lineRule="auto"/>
        <w:jc w:val="center"/>
        <w:rPr>
          <w:rFonts w:ascii="Akkurat-Mono" w:hAnsi="Akkurat-Mono" w:cs="Arial"/>
          <w:color w:val="0070C0"/>
          <w:sz w:val="40"/>
          <w:szCs w:val="40"/>
        </w:rPr>
      </w:pPr>
      <w:r>
        <w:rPr>
          <w:rFonts w:ascii="Akkurat-Mono" w:hAnsi="Akkurat-Mono" w:cs="Arial"/>
          <w:color w:val="0070C0"/>
          <w:sz w:val="40"/>
          <w:szCs w:val="40"/>
        </w:rPr>
        <w:t xml:space="preserve">Uitvraag </w:t>
      </w:r>
      <w:r w:rsidR="00B6390A">
        <w:rPr>
          <w:rFonts w:ascii="Akkurat-Mono" w:hAnsi="Akkurat-Mono" w:cs="Arial"/>
          <w:color w:val="0070C0"/>
          <w:sz w:val="40"/>
          <w:szCs w:val="40"/>
        </w:rPr>
        <w:t>Jaarplan 20</w:t>
      </w:r>
      <w:r w:rsidR="00F637C4">
        <w:rPr>
          <w:rFonts w:ascii="Akkurat-Mono" w:hAnsi="Akkurat-Mono" w:cs="Arial"/>
          <w:color w:val="0070C0"/>
          <w:sz w:val="40"/>
          <w:szCs w:val="40"/>
        </w:rPr>
        <w:t>2</w:t>
      </w:r>
      <w:r w:rsidR="00CA5676">
        <w:rPr>
          <w:rFonts w:ascii="Akkurat-Mono" w:hAnsi="Akkurat-Mono" w:cs="Arial"/>
          <w:color w:val="0070C0"/>
          <w:sz w:val="40"/>
          <w:szCs w:val="40"/>
        </w:rPr>
        <w:t>2</w:t>
      </w:r>
    </w:p>
    <w:p w14:paraId="66BED8CC" w14:textId="77777777" w:rsidR="00DB406D" w:rsidRPr="007A7281" w:rsidRDefault="00DB406D" w:rsidP="007A7281">
      <w:pPr>
        <w:spacing w:line="240" w:lineRule="auto"/>
        <w:rPr>
          <w:rFonts w:ascii="Akkurat-Mono" w:hAnsi="Akkurat-Mono" w:cs="Arial"/>
          <w:color w:val="0070C0"/>
          <w:sz w:val="40"/>
          <w:szCs w:val="40"/>
        </w:rPr>
      </w:pPr>
    </w:p>
    <w:p w14:paraId="428FFA21" w14:textId="77777777" w:rsidR="00103B9A" w:rsidRDefault="00103B9A" w:rsidP="00DB406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287B8CAC" w14:textId="77777777" w:rsidR="00DB406D" w:rsidRPr="00C66539" w:rsidRDefault="005F179A" w:rsidP="00DB406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>DOEL en PLANNING</w:t>
      </w:r>
    </w:p>
    <w:p w14:paraId="26D05D4E" w14:textId="77777777" w:rsidR="00DB406D" w:rsidRDefault="00DB406D" w:rsidP="00DB406D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2298435E" w14:textId="77777777" w:rsidR="00D90D18" w:rsidRDefault="008C0F11" w:rsidP="00B22C26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Bedankt dat je je input wil leveren!</w:t>
      </w:r>
    </w:p>
    <w:p w14:paraId="465D324F" w14:textId="77777777" w:rsidR="00D90D18" w:rsidRDefault="00D90D18" w:rsidP="00B22C26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005FCD48" w14:textId="77777777" w:rsidR="00B22C26" w:rsidRDefault="00D90D18" w:rsidP="00B22C26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SCMD en BOB werken samen aan de aantrekkelijkheid en economische vitaliteit van de Delftse Binnenstad.</w:t>
      </w:r>
      <w:r w:rsidR="008C0F11">
        <w:rPr>
          <w:rFonts w:ascii="Georgia" w:hAnsi="Georgia"/>
          <w:sz w:val="22"/>
          <w:szCs w:val="22"/>
        </w:rPr>
        <w:br/>
      </w:r>
    </w:p>
    <w:p w14:paraId="7652E8B1" w14:textId="4728B268" w:rsidR="00F85BAC" w:rsidRDefault="00B22C26" w:rsidP="00B22C26">
      <w:pPr>
        <w:spacing w:after="120" w:line="240" w:lineRule="auto"/>
        <w:textAlignment w:val="baseline"/>
        <w:rPr>
          <w:rFonts w:ascii="Georgia" w:hAnsi="Georgia" w:cs="Arial"/>
          <w:color w:val="333333"/>
          <w:sz w:val="22"/>
          <w:szCs w:val="22"/>
        </w:rPr>
      </w:pPr>
      <w:r>
        <w:rPr>
          <w:rFonts w:ascii="Georgia" w:hAnsi="Georgia" w:cs="Arial"/>
          <w:color w:val="333333"/>
          <w:sz w:val="22"/>
          <w:szCs w:val="22"/>
        </w:rPr>
        <w:t>Voor deze uitvraag vragen we j</w:t>
      </w:r>
      <w:r w:rsidR="00714F11">
        <w:rPr>
          <w:rFonts w:ascii="Georgia" w:hAnsi="Georgia" w:cs="Arial"/>
          <w:color w:val="333333"/>
          <w:sz w:val="22"/>
          <w:szCs w:val="22"/>
        </w:rPr>
        <w:t>e</w:t>
      </w:r>
      <w:r>
        <w:rPr>
          <w:rFonts w:ascii="Georgia" w:hAnsi="Georgia" w:cs="Arial"/>
          <w:color w:val="333333"/>
          <w:sz w:val="22"/>
          <w:szCs w:val="22"/>
        </w:rPr>
        <w:t xml:space="preserve"> om in dit format input te leveren voor zowel strategische zaken als voor de concrete uitvoeringsagenda</w:t>
      </w:r>
      <w:r w:rsidR="00FF7B97">
        <w:rPr>
          <w:rFonts w:ascii="Georgia" w:hAnsi="Georgia" w:cs="Arial"/>
          <w:color w:val="333333"/>
          <w:sz w:val="22"/>
          <w:szCs w:val="22"/>
        </w:rPr>
        <w:t xml:space="preserve"> </w:t>
      </w:r>
      <w:r w:rsidR="00F637C4">
        <w:rPr>
          <w:rFonts w:ascii="Georgia" w:hAnsi="Georgia" w:cs="Arial"/>
          <w:color w:val="333333"/>
          <w:sz w:val="22"/>
          <w:szCs w:val="22"/>
        </w:rPr>
        <w:t>202</w:t>
      </w:r>
      <w:r w:rsidR="00CA5676">
        <w:rPr>
          <w:rFonts w:ascii="Georgia" w:hAnsi="Georgia" w:cs="Arial"/>
          <w:color w:val="333333"/>
          <w:sz w:val="22"/>
          <w:szCs w:val="22"/>
        </w:rPr>
        <w:t>2</w:t>
      </w:r>
      <w:r w:rsidR="00997246">
        <w:rPr>
          <w:rFonts w:ascii="Georgia" w:hAnsi="Georgia" w:cs="Arial"/>
          <w:color w:val="333333"/>
          <w:sz w:val="22"/>
          <w:szCs w:val="22"/>
        </w:rPr>
        <w:t xml:space="preserve">. </w:t>
      </w:r>
      <w:r w:rsidR="00714F11">
        <w:rPr>
          <w:rFonts w:ascii="Georgia" w:hAnsi="Georgia" w:cs="Arial"/>
          <w:color w:val="333333"/>
          <w:sz w:val="22"/>
          <w:szCs w:val="22"/>
        </w:rPr>
        <w:br/>
      </w:r>
      <w:r>
        <w:rPr>
          <w:rFonts w:ascii="Georgia" w:hAnsi="Georgia" w:cs="Arial"/>
          <w:color w:val="333333"/>
          <w:sz w:val="22"/>
          <w:szCs w:val="22"/>
        </w:rPr>
        <w:br/>
        <w:t>Strategische vraagstukken zijn zaken / thema’s waarvan je van mening bent dat het AB van de SCMD ze moet bespreken om te komen tot een (ongevraagd) advies aan de gemeente.</w:t>
      </w:r>
      <w:r w:rsidR="00E834C2">
        <w:rPr>
          <w:rFonts w:ascii="Georgia" w:hAnsi="Georgia" w:cs="Arial"/>
          <w:color w:val="333333"/>
          <w:sz w:val="22"/>
          <w:szCs w:val="22"/>
        </w:rPr>
        <w:t xml:space="preserve"> </w:t>
      </w:r>
      <w:r>
        <w:rPr>
          <w:rFonts w:ascii="Georgia" w:hAnsi="Georgia" w:cs="Arial"/>
          <w:color w:val="333333"/>
          <w:sz w:val="22"/>
          <w:szCs w:val="22"/>
        </w:rPr>
        <w:t>Veelal zal dit bestaande of nieuw in te voeren regelgeving betreffen</w:t>
      </w:r>
      <w:r w:rsidR="001242D7">
        <w:rPr>
          <w:rFonts w:ascii="Georgia" w:hAnsi="Georgia" w:cs="Arial"/>
          <w:color w:val="333333"/>
          <w:sz w:val="22"/>
          <w:szCs w:val="22"/>
        </w:rPr>
        <w:t xml:space="preserve">. </w:t>
      </w:r>
      <w:r w:rsidR="00714F11">
        <w:rPr>
          <w:rFonts w:ascii="Georgia" w:hAnsi="Georgia" w:cs="Arial"/>
          <w:color w:val="333333"/>
          <w:sz w:val="22"/>
          <w:szCs w:val="22"/>
        </w:rPr>
        <w:br/>
      </w:r>
      <w:r>
        <w:rPr>
          <w:rFonts w:ascii="Georgia" w:hAnsi="Georgia" w:cs="Arial"/>
          <w:color w:val="333333"/>
          <w:sz w:val="22"/>
          <w:szCs w:val="22"/>
        </w:rPr>
        <w:br/>
        <w:t>Voor de concrete uitvoeringsagenda is de Nota Vitaal en Gastvrij de leidraad</w:t>
      </w:r>
      <w:r w:rsidR="00E834C2">
        <w:rPr>
          <w:rFonts w:ascii="Georgia" w:hAnsi="Georgia" w:cs="Arial"/>
          <w:color w:val="333333"/>
          <w:sz w:val="22"/>
          <w:szCs w:val="22"/>
        </w:rPr>
        <w:t>. De SCMD heeft binnen die kaders 8 programmalijnen opgesteld. De programmalijnen staan vermeld boven de vakken.</w:t>
      </w:r>
      <w:r w:rsidR="00F85BAC">
        <w:rPr>
          <w:rFonts w:ascii="Georgia" w:hAnsi="Georgia" w:cs="Arial"/>
          <w:color w:val="333333"/>
          <w:sz w:val="22"/>
          <w:szCs w:val="22"/>
        </w:rPr>
        <w:t xml:space="preserve"> </w:t>
      </w:r>
      <w:r w:rsidR="00E834C2">
        <w:rPr>
          <w:rFonts w:ascii="Georgia" w:hAnsi="Georgia" w:cs="Arial"/>
          <w:color w:val="333333"/>
          <w:sz w:val="22"/>
          <w:szCs w:val="22"/>
        </w:rPr>
        <w:t>Input</w:t>
      </w:r>
      <w:r w:rsidR="00F85BAC">
        <w:rPr>
          <w:rFonts w:ascii="Georgia" w:hAnsi="Georgia" w:cs="Arial"/>
          <w:color w:val="333333"/>
          <w:sz w:val="22"/>
          <w:szCs w:val="22"/>
        </w:rPr>
        <w:t xml:space="preserve"> die niet duidelijk binnen een programmalijn</w:t>
      </w:r>
      <w:r w:rsidR="00E834C2">
        <w:rPr>
          <w:rFonts w:ascii="Georgia" w:hAnsi="Georgia" w:cs="Arial"/>
          <w:color w:val="333333"/>
          <w:sz w:val="22"/>
          <w:szCs w:val="22"/>
        </w:rPr>
        <w:t>en</w:t>
      </w:r>
      <w:r w:rsidR="00F85BAC">
        <w:rPr>
          <w:rFonts w:ascii="Georgia" w:hAnsi="Georgia" w:cs="Arial"/>
          <w:color w:val="333333"/>
          <w:sz w:val="22"/>
          <w:szCs w:val="22"/>
        </w:rPr>
        <w:t xml:space="preserve"> </w:t>
      </w:r>
      <w:r w:rsidR="00E834C2">
        <w:rPr>
          <w:rFonts w:ascii="Georgia" w:hAnsi="Georgia" w:cs="Arial"/>
          <w:color w:val="333333"/>
          <w:sz w:val="22"/>
          <w:szCs w:val="22"/>
        </w:rPr>
        <w:t>passen kunnen</w:t>
      </w:r>
      <w:r w:rsidR="00F85BAC">
        <w:rPr>
          <w:rFonts w:ascii="Georgia" w:hAnsi="Georgia" w:cs="Arial"/>
          <w:color w:val="333333"/>
          <w:sz w:val="22"/>
          <w:szCs w:val="22"/>
        </w:rPr>
        <w:t xml:space="preserve"> niet in behandeling worden genomen.</w:t>
      </w:r>
    </w:p>
    <w:p w14:paraId="65B5CE94" w14:textId="251FD5A8" w:rsidR="00F85BAC" w:rsidRDefault="00E834C2" w:rsidP="00F85BAC">
      <w:pPr>
        <w:spacing w:after="120" w:line="240" w:lineRule="auto"/>
        <w:textAlignment w:val="baseline"/>
        <w:rPr>
          <w:rFonts w:ascii="Georgia" w:hAnsi="Georgia" w:cs="Arial"/>
          <w:color w:val="333333"/>
          <w:sz w:val="22"/>
          <w:szCs w:val="22"/>
        </w:rPr>
      </w:pPr>
      <w:r>
        <w:rPr>
          <w:rFonts w:ascii="Georgia" w:hAnsi="Georgia" w:cs="Arial"/>
          <w:color w:val="333333"/>
          <w:sz w:val="22"/>
          <w:szCs w:val="22"/>
        </w:rPr>
        <w:t>Omschrijf kort en duidelijk</w:t>
      </w:r>
      <w:r w:rsidR="00B22C26">
        <w:rPr>
          <w:rFonts w:ascii="Georgia" w:hAnsi="Georgia" w:cs="Arial"/>
          <w:color w:val="333333"/>
          <w:sz w:val="22"/>
          <w:szCs w:val="22"/>
        </w:rPr>
        <w:t xml:space="preserve"> waarom</w:t>
      </w:r>
      <w:r w:rsidR="00F85BAC">
        <w:rPr>
          <w:rFonts w:ascii="Georgia" w:hAnsi="Georgia" w:cs="Arial"/>
          <w:color w:val="333333"/>
          <w:sz w:val="22"/>
          <w:szCs w:val="22"/>
        </w:rPr>
        <w:t xml:space="preserve"> het onder die programmalijn past</w:t>
      </w:r>
      <w:r w:rsidR="00B22C26">
        <w:rPr>
          <w:rFonts w:ascii="Georgia" w:hAnsi="Georgia" w:cs="Arial"/>
          <w:color w:val="333333"/>
          <w:sz w:val="22"/>
          <w:szCs w:val="22"/>
        </w:rPr>
        <w:t>, en uitgebreid en gedetailleerd in het hoe.</w:t>
      </w:r>
      <w:r>
        <w:rPr>
          <w:rFonts w:ascii="Georgia" w:hAnsi="Georgia" w:cs="Arial"/>
          <w:color w:val="333333"/>
          <w:sz w:val="22"/>
          <w:szCs w:val="22"/>
        </w:rPr>
        <w:t xml:space="preserve"> P</w:t>
      </w:r>
      <w:r w:rsidR="00B22C26">
        <w:rPr>
          <w:rFonts w:ascii="Georgia" w:hAnsi="Georgia" w:cs="Arial"/>
          <w:color w:val="333333"/>
          <w:sz w:val="22"/>
          <w:szCs w:val="22"/>
        </w:rPr>
        <w:t xml:space="preserve">robeer voor zover mogelijk een goede inschatting van benodigde kosten te maken, </w:t>
      </w:r>
      <w:r w:rsidR="00FA33F6">
        <w:rPr>
          <w:rFonts w:ascii="Georgia" w:hAnsi="Georgia" w:cs="Arial"/>
          <w:color w:val="333333"/>
          <w:sz w:val="22"/>
          <w:szCs w:val="22"/>
        </w:rPr>
        <w:t xml:space="preserve">om ons in staat te stellen tot een zo concreet mogelijk financieringsplan voor </w:t>
      </w:r>
      <w:r w:rsidR="00F637C4">
        <w:rPr>
          <w:rFonts w:ascii="Georgia" w:hAnsi="Georgia" w:cs="Arial"/>
          <w:color w:val="333333"/>
          <w:sz w:val="22"/>
          <w:szCs w:val="22"/>
        </w:rPr>
        <w:t>202</w:t>
      </w:r>
      <w:r w:rsidR="00CA5676">
        <w:rPr>
          <w:rFonts w:ascii="Georgia" w:hAnsi="Georgia" w:cs="Arial"/>
          <w:color w:val="333333"/>
          <w:sz w:val="22"/>
          <w:szCs w:val="22"/>
        </w:rPr>
        <w:t>2</w:t>
      </w:r>
      <w:r w:rsidR="00FA33F6">
        <w:rPr>
          <w:rFonts w:ascii="Georgia" w:hAnsi="Georgia" w:cs="Arial"/>
          <w:color w:val="333333"/>
          <w:sz w:val="22"/>
          <w:szCs w:val="22"/>
        </w:rPr>
        <w:t xml:space="preserve"> te komen.</w:t>
      </w:r>
      <w:r w:rsidR="00FA33F6">
        <w:rPr>
          <w:rFonts w:ascii="Georgia" w:hAnsi="Georgia" w:cs="Arial"/>
          <w:color w:val="333333"/>
          <w:sz w:val="22"/>
          <w:szCs w:val="22"/>
        </w:rPr>
        <w:br/>
      </w:r>
      <w:r w:rsidR="00FA33F6">
        <w:rPr>
          <w:rFonts w:ascii="Georgia" w:hAnsi="Georgia" w:cs="Arial"/>
          <w:color w:val="333333"/>
          <w:sz w:val="22"/>
          <w:szCs w:val="22"/>
        </w:rPr>
        <w:br/>
        <w:t>Let op de uiterste inleverdatum (</w:t>
      </w:r>
      <w:r w:rsidR="00BA62AD">
        <w:rPr>
          <w:rFonts w:ascii="Georgia" w:hAnsi="Georgia" w:cs="Arial"/>
          <w:color w:val="333333"/>
          <w:sz w:val="22"/>
          <w:szCs w:val="22"/>
        </w:rPr>
        <w:t>3 augustus</w:t>
      </w:r>
      <w:r w:rsidR="00F637C4">
        <w:rPr>
          <w:rFonts w:ascii="Georgia" w:hAnsi="Georgia" w:cs="Arial"/>
          <w:color w:val="333333"/>
          <w:sz w:val="22"/>
          <w:szCs w:val="22"/>
        </w:rPr>
        <w:t xml:space="preserve"> 202</w:t>
      </w:r>
      <w:r w:rsidR="00584400">
        <w:rPr>
          <w:rFonts w:ascii="Georgia" w:hAnsi="Georgia" w:cs="Arial"/>
          <w:color w:val="333333"/>
          <w:sz w:val="22"/>
          <w:szCs w:val="22"/>
        </w:rPr>
        <w:t>2</w:t>
      </w:r>
      <w:r w:rsidR="00FA33F6">
        <w:rPr>
          <w:rFonts w:ascii="Georgia" w:hAnsi="Georgia" w:cs="Arial"/>
          <w:color w:val="333333"/>
          <w:sz w:val="22"/>
          <w:szCs w:val="22"/>
        </w:rPr>
        <w:t>)</w:t>
      </w:r>
      <w:r w:rsidR="00FA33F6">
        <w:rPr>
          <w:rFonts w:ascii="Georgia" w:hAnsi="Georgia" w:cs="Arial"/>
          <w:color w:val="333333"/>
          <w:sz w:val="22"/>
          <w:szCs w:val="22"/>
        </w:rPr>
        <w:br/>
        <w:t xml:space="preserve">Projecten die later binnenkomen </w:t>
      </w:r>
      <w:r w:rsidR="00F85BAC">
        <w:rPr>
          <w:rFonts w:ascii="Georgia" w:hAnsi="Georgia" w:cs="Arial"/>
          <w:color w:val="333333"/>
          <w:sz w:val="22"/>
          <w:szCs w:val="22"/>
        </w:rPr>
        <w:t xml:space="preserve">kunnen voor het Jaarplan </w:t>
      </w:r>
      <w:r w:rsidR="00F637C4">
        <w:rPr>
          <w:rFonts w:ascii="Georgia" w:hAnsi="Georgia" w:cs="Arial"/>
          <w:color w:val="333333"/>
          <w:sz w:val="22"/>
          <w:szCs w:val="22"/>
        </w:rPr>
        <w:t>202</w:t>
      </w:r>
      <w:r w:rsidR="00CA5676">
        <w:rPr>
          <w:rFonts w:ascii="Georgia" w:hAnsi="Georgia" w:cs="Arial"/>
          <w:color w:val="333333"/>
          <w:sz w:val="22"/>
          <w:szCs w:val="22"/>
        </w:rPr>
        <w:t>2</w:t>
      </w:r>
      <w:r w:rsidR="00F85BAC">
        <w:rPr>
          <w:rFonts w:ascii="Georgia" w:hAnsi="Georgia" w:cs="Arial"/>
          <w:color w:val="333333"/>
          <w:sz w:val="22"/>
          <w:szCs w:val="22"/>
        </w:rPr>
        <w:t xml:space="preserve"> niet worden behandeld.</w:t>
      </w:r>
    </w:p>
    <w:p w14:paraId="0AC2EACC" w14:textId="77777777" w:rsidR="00F85BAC" w:rsidRDefault="00F85BAC">
      <w:pPr>
        <w:spacing w:after="160" w:line="259" w:lineRule="auto"/>
        <w:rPr>
          <w:rFonts w:ascii="Georgia" w:hAnsi="Georgia" w:cs="Arial"/>
          <w:color w:val="333333"/>
          <w:sz w:val="22"/>
          <w:szCs w:val="22"/>
        </w:rPr>
      </w:pPr>
      <w:r>
        <w:rPr>
          <w:rFonts w:ascii="Georgia" w:hAnsi="Georgia" w:cs="Arial"/>
          <w:color w:val="333333"/>
          <w:sz w:val="22"/>
          <w:szCs w:val="22"/>
        </w:rPr>
        <w:br w:type="page"/>
      </w:r>
    </w:p>
    <w:p w14:paraId="72B63E37" w14:textId="77777777" w:rsidR="00D522B6" w:rsidRPr="00453698" w:rsidRDefault="00D522B6" w:rsidP="00F85BAC">
      <w:pPr>
        <w:spacing w:after="120" w:line="240" w:lineRule="auto"/>
        <w:textAlignment w:val="baseline"/>
        <w:rPr>
          <w:rFonts w:ascii="Georgia" w:hAnsi="Georgia" w:cs="Arial"/>
          <w:color w:val="333333"/>
          <w:sz w:val="21"/>
          <w:szCs w:val="21"/>
        </w:rPr>
      </w:pPr>
    </w:p>
    <w:p w14:paraId="6C4FC505" w14:textId="77777777" w:rsidR="001C610C" w:rsidRDefault="001C610C" w:rsidP="001242D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4B46487A" w14:textId="0CC83121" w:rsidR="00FA33F6" w:rsidRDefault="00FA33F6" w:rsidP="001C610C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>STRATEGISCHE VRAAGSTUKKEN</w:t>
      </w:r>
    </w:p>
    <w:p w14:paraId="37426B79" w14:textId="77777777" w:rsidR="00FA33F6" w:rsidRPr="00C66539" w:rsidRDefault="00FA33F6" w:rsidP="00FA33F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10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880"/>
      </w:tblGrid>
      <w:tr w:rsidR="00FA33F6" w:rsidRPr="00FA33F6" w14:paraId="3446B309" w14:textId="77777777" w:rsidTr="00FA33F6">
        <w:trPr>
          <w:trHeight w:val="420"/>
        </w:trPr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21DEEC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Vraagstuk</w:t>
            </w:r>
          </w:p>
        </w:tc>
        <w:tc>
          <w:tcPr>
            <w:tcW w:w="78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5071AEAB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2C01B3B8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74F1CBD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Probleemstelling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510E488A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5ED2DD9A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8586EA9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539A3AE9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39620F49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A8C386E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505DCBD8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27CE0908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1F139FE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Gewenste actie: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1E4A69EA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67C08CD1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63D4C47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 Advies: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18A40781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35D1D2A9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0E72D87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1FCA7AB2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4D8B689F" w14:textId="77777777" w:rsidR="00FA33F6" w:rsidRDefault="00FA33F6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783983AF" w14:textId="77777777" w:rsidR="009125EB" w:rsidRDefault="009125EB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517DCE4E" w14:textId="77777777" w:rsidR="00814DF3" w:rsidRDefault="00814DF3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62605861" w14:textId="77777777" w:rsidR="009125EB" w:rsidRDefault="009125EB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10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880"/>
      </w:tblGrid>
      <w:tr w:rsidR="00FA33F6" w:rsidRPr="00FA33F6" w14:paraId="1748AF65" w14:textId="77777777" w:rsidTr="00FA33F6">
        <w:trPr>
          <w:trHeight w:val="420"/>
        </w:trPr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52B7D79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Vraagstuk</w:t>
            </w:r>
          </w:p>
        </w:tc>
        <w:tc>
          <w:tcPr>
            <w:tcW w:w="78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10794495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6853EC93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A7D700F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Probleemstelling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1940DC66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27ABF148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A7B417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1AB4DDC1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31481612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A542B87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5A16A1C0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287180E9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58389C8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Gewenste actie: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12497DF3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6D7E358D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56B35E0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 Advies: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1CFE93F1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2A5B54EB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DD95A7C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36710F0E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0CD58421" w14:textId="77777777" w:rsidR="00FA33F6" w:rsidRDefault="00FA33F6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763AA7C6" w14:textId="77777777" w:rsidR="009125EB" w:rsidRDefault="009125EB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43434334" w14:textId="77777777" w:rsidR="00814DF3" w:rsidRDefault="00814DF3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0675E781" w14:textId="77777777" w:rsidR="009125EB" w:rsidRDefault="009125EB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10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7880"/>
      </w:tblGrid>
      <w:tr w:rsidR="00FA33F6" w:rsidRPr="00FA33F6" w14:paraId="67C9A794" w14:textId="77777777" w:rsidTr="00FA33F6">
        <w:trPr>
          <w:trHeight w:val="420"/>
        </w:trPr>
        <w:tc>
          <w:tcPr>
            <w:tcW w:w="22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43EE985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Vraagstuk</w:t>
            </w:r>
          </w:p>
        </w:tc>
        <w:tc>
          <w:tcPr>
            <w:tcW w:w="78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2C919338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29713402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E2EC99C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Probleemstelling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23F92E48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4CBD5EED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E4FEE0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4A12C286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0AFF143F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7EF988B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5DBBDC4B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4DF7399D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6B8770C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Gewenste actie: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E1F2"/>
            <w:noWrap/>
            <w:vAlign w:val="center"/>
            <w:hideMark/>
          </w:tcPr>
          <w:p w14:paraId="1DBBF01D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33D2B92C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06A14E7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Gewenst Advies: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20B0A5BB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FA33F6" w:rsidRPr="00FA33F6" w14:paraId="58B14F98" w14:textId="77777777" w:rsidTr="00FA33F6">
        <w:trPr>
          <w:trHeight w:val="420"/>
        </w:trPr>
        <w:tc>
          <w:tcPr>
            <w:tcW w:w="22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6169657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1B925AC7" w14:textId="77777777" w:rsidR="00FA33F6" w:rsidRPr="00FA33F6" w:rsidRDefault="00FA33F6" w:rsidP="00FA33F6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FA33F6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2547691D" w14:textId="77777777" w:rsidR="00FA33F6" w:rsidRDefault="00FA33F6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3F9850C8" w14:textId="77777777" w:rsidR="00453698" w:rsidRDefault="00453698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515FDAED" w14:textId="77777777" w:rsidR="00453698" w:rsidRDefault="00453698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br w:type="page"/>
      </w:r>
    </w:p>
    <w:p w14:paraId="655EA0DE" w14:textId="77777777" w:rsidR="00453698" w:rsidRDefault="00453698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7A4E5EA1" w14:textId="0CBF0F93" w:rsidR="00E057B5" w:rsidRDefault="001242D7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 xml:space="preserve">UITVOERINGSPROJECTEN: </w:t>
      </w:r>
      <w:r w:rsidR="008F3BE4">
        <w:rPr>
          <w:rFonts w:ascii="Georgia" w:hAnsi="Georgia"/>
          <w:color w:val="0070C0"/>
          <w:sz w:val="22"/>
          <w:szCs w:val="22"/>
        </w:rPr>
        <w:t>AANTREKKELIJKE BINNENSTAD</w:t>
      </w:r>
    </w:p>
    <w:p w14:paraId="2B913B9A" w14:textId="77777777" w:rsidR="00814DF3" w:rsidRDefault="00814DF3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7DA8592F" w14:textId="77777777" w:rsidR="00814DF3" w:rsidRDefault="00814DF3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3E7262E6" w14:textId="77777777" w:rsidR="00814DF3" w:rsidRPr="00C66539" w:rsidRDefault="00814DF3" w:rsidP="00E057B5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4548F117" w14:textId="77777777" w:rsidR="001242D7" w:rsidRDefault="001242D7" w:rsidP="001242D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1A55C989" w14:textId="77777777" w:rsidR="00453698" w:rsidRDefault="00453698" w:rsidP="001242D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14:paraId="16720F34" w14:textId="77777777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215FD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3678BF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31B6FDD9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0BDEA6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0D620D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1AEC5ED8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353F9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9D4FCA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2E06089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FF3A5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26E0C7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8DBF66C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E429A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01DF8B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F2688B5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897B0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A40B32C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56DDAB6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576CE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8F9E25C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F8E6598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26C323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BCE2C8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8A4EB9B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DC7E6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9EA329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365B67BF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EF7E1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3C4F79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CBF9F99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A7E8F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3A06E9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1479E03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5A9D6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554623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34D95D2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85930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6659D3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B642470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79700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7CB400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1BD692A3" w14:textId="77777777" w:rsidR="009125EB" w:rsidRDefault="009125EB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14:paraId="11C448AA" w14:textId="77777777" w:rsidR="00814DF3" w:rsidRDefault="00814DF3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14:paraId="3224663E" w14:textId="77777777" w:rsidR="00814DF3" w:rsidRDefault="00814DF3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14:paraId="3098E3CD" w14:textId="77777777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73331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37CAA2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2327E3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468017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50C415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E3E332A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21E4B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D512D2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870AF10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3DD81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69760F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991BCF7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F8DAE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6F2541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FE21D0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0B472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6B604C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B8273D3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81AF5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A2FEC2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CFBDC99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A2243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554458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C6E22B5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4ADF4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4639C4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0612420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836635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98D64C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0DEB272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B3D20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28DB17C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DD9C57C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A70956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C218AE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6F43DF3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7A078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27FABF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FB68EC8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F987B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9D872B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29906B7E" w14:textId="1E8CEFCF" w:rsidR="00453698" w:rsidRDefault="00453698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br w:type="page"/>
      </w:r>
    </w:p>
    <w:p w14:paraId="1FD887EE" w14:textId="77777777" w:rsidR="00CA5676" w:rsidRDefault="00CA5676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14:paraId="24789CA3" w14:textId="799C2551" w:rsidR="0088411D" w:rsidRDefault="001C610C" w:rsidP="0088411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 xml:space="preserve">UITVOERINGSPROJECTEN: </w:t>
      </w:r>
      <w:r w:rsidR="008F3BE4">
        <w:rPr>
          <w:rFonts w:ascii="Georgia" w:hAnsi="Georgia"/>
          <w:color w:val="0070C0"/>
          <w:sz w:val="22"/>
          <w:szCs w:val="22"/>
        </w:rPr>
        <w:t>SMART CITY</w:t>
      </w:r>
    </w:p>
    <w:p w14:paraId="421DE737" w14:textId="77777777" w:rsidR="00814DF3" w:rsidRDefault="00814DF3" w:rsidP="0088411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103C0632" w14:textId="77777777" w:rsidR="00814DF3" w:rsidRDefault="00814DF3" w:rsidP="0088411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69C65E24" w14:textId="77777777" w:rsidR="00814DF3" w:rsidRDefault="00814DF3" w:rsidP="0088411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7A166AD5" w14:textId="77777777" w:rsidR="00814DF3" w:rsidRPr="00C66539" w:rsidRDefault="00814DF3" w:rsidP="0088411D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490D72D3" w14:textId="77777777" w:rsidR="00FA33F6" w:rsidRDefault="00FA33F6" w:rsidP="0088411D">
      <w:pPr>
        <w:spacing w:line="240" w:lineRule="auto"/>
        <w:rPr>
          <w:rFonts w:ascii="Georgia" w:hAnsi="Georgia" w:cs="Arial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14:paraId="64001F98" w14:textId="77777777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FAF5D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DB56C1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3FEE038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C8EC7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E23D6A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8A06AB6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0B3E6C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F6674E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13A266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2A8DF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494883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3A208C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E1273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EAB7B3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3ECAAB7D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387FE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490B70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5CD8B0D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0219E6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4C572B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099EEA9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5C540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610765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639B81F2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C657C3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C5A69D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11FDF94D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D5122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C25677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A7D607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51A8A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2BF286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06D3483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EB856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46ACDF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73B00A9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8431A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2717FA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7566DBC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9528D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E4BA71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39BC7E3E" w14:textId="77777777" w:rsidR="009125EB" w:rsidRDefault="009125EB">
      <w:pPr>
        <w:spacing w:after="160" w:line="259" w:lineRule="auto"/>
        <w:rPr>
          <w:rFonts w:ascii="Georgia" w:hAnsi="Georgia" w:cs="Arial"/>
          <w:sz w:val="22"/>
          <w:szCs w:val="22"/>
        </w:rPr>
      </w:pPr>
    </w:p>
    <w:p w14:paraId="0F43EC2A" w14:textId="77777777" w:rsidR="00814DF3" w:rsidRDefault="00814DF3">
      <w:pPr>
        <w:spacing w:after="160" w:line="259" w:lineRule="auto"/>
        <w:rPr>
          <w:rFonts w:ascii="Georgia" w:hAnsi="Georgia" w:cs="Arial"/>
          <w:sz w:val="22"/>
          <w:szCs w:val="22"/>
        </w:rPr>
      </w:pPr>
    </w:p>
    <w:p w14:paraId="3BC7C05B" w14:textId="77777777" w:rsidR="00814DF3" w:rsidRDefault="00814DF3">
      <w:pPr>
        <w:spacing w:after="160" w:line="259" w:lineRule="auto"/>
        <w:rPr>
          <w:rFonts w:ascii="Georgia" w:hAnsi="Georgia" w:cs="Arial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14:paraId="3B46407B" w14:textId="77777777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2B264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767FC4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CCD503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1247EDC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0237F0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65FD0A20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8A2C0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EC9277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2FBE4C6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7A696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E2A975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9719A7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8484E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AEC61D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36D1DDC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3EC32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0D0C04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D9CE988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1F785C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E59299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39F1A5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B7ED4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616CC0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A984D0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9C1581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95E1D5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3EF24DD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D0B94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5608C3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915BEA9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66362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43890B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A954D25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24039F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4FD0AD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B26F92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BD4E0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566FDE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82D46D6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30570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686B07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4C0345A6" w14:textId="77777777" w:rsidR="00453698" w:rsidRDefault="00453698">
      <w:pPr>
        <w:spacing w:after="160" w:line="259" w:lineRule="auto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14:paraId="3493DD34" w14:textId="07C79A0E" w:rsidR="001242D7" w:rsidRDefault="001C610C" w:rsidP="00453698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lastRenderedPageBreak/>
        <w:t xml:space="preserve">UITVOERINGSPROJECTEN: </w:t>
      </w:r>
      <w:r w:rsidR="008F3BE4">
        <w:rPr>
          <w:rFonts w:ascii="Georgia" w:hAnsi="Georgia"/>
          <w:color w:val="0070C0"/>
          <w:sz w:val="22"/>
          <w:szCs w:val="22"/>
        </w:rPr>
        <w:t>CULTUUR</w:t>
      </w:r>
    </w:p>
    <w:p w14:paraId="2799DCF3" w14:textId="77777777" w:rsidR="00814DF3" w:rsidRDefault="00814DF3" w:rsidP="00453698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14:paraId="54BE0D93" w14:textId="77777777" w:rsidR="00814DF3" w:rsidRDefault="00814DF3" w:rsidP="00453698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14:paraId="1A1B9C31" w14:textId="77777777" w:rsidR="00814DF3" w:rsidRDefault="00814DF3" w:rsidP="00453698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</w:p>
    <w:p w14:paraId="3043CAD6" w14:textId="77777777" w:rsidR="00814DF3" w:rsidRPr="00453698" w:rsidRDefault="00814DF3" w:rsidP="00453698">
      <w:pPr>
        <w:spacing w:after="160" w:line="259" w:lineRule="auto"/>
        <w:rPr>
          <w:rFonts w:ascii="Georgia" w:hAnsi="Georgia" w:cs="Arial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14:paraId="6F020CE8" w14:textId="77777777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C92EB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811D41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F64867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B613F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028FC5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765726D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886C2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2AA395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327FEA3F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E39A8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BAD4D6C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5297D9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4A4DB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D93AB8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61ADB513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3C2FDD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A90021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05EA3D5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088FF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388C0F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1EE0B95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C00AC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769690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1ECD8746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43EF9C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F01B01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51E63C0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CB5A4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D52309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BF8A3E5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E5894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5CF478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C06BD73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B4607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EE5414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165196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9ED18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CD7E47C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3B5C51B4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8B57C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2B380A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5FB72C99" w14:textId="77777777" w:rsidR="00453698" w:rsidRDefault="00453698" w:rsidP="005673F7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1136E1FF" w14:textId="77777777" w:rsidR="00814DF3" w:rsidRDefault="00814DF3" w:rsidP="005673F7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0188A325" w14:textId="77777777" w:rsidR="00814DF3" w:rsidRDefault="00814DF3" w:rsidP="005673F7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14:paraId="0A8197F6" w14:textId="77777777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E77C0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88F3F7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8A0611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8AF7DE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F7DCFF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4973C36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BA97D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05FC1B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DB4B25C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ED95F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D9F275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18988AA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2B3C0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DAAB2C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31FFD72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F0B075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525B86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8B1B0F7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4AB07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560ABF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389FDBB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3DEE13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87249E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C1CCE07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FD7CE7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5189BC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A821934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18A6E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4C6D26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651E255D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0D8F7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F45D58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F8B3DC9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08C41F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FCB912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1A2157F7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CE149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lastRenderedPageBreak/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BF8FD7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CE29B3C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38510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7888EF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1C6A3B65" w14:textId="77777777" w:rsidR="009125EB" w:rsidRDefault="009125EB" w:rsidP="005673F7">
      <w:pPr>
        <w:pStyle w:val="Norma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32754911" w14:textId="77777777" w:rsidR="00453698" w:rsidRDefault="00453698">
      <w:pPr>
        <w:spacing w:after="160" w:line="259" w:lineRule="auto"/>
        <w:rPr>
          <w:rFonts w:ascii="Georgia" w:hAnsi="Georgia"/>
          <w:sz w:val="22"/>
          <w:szCs w:val="22"/>
        </w:rPr>
      </w:pPr>
    </w:p>
    <w:p w14:paraId="5880CD91" w14:textId="6BE4417B" w:rsidR="00814DF3" w:rsidRDefault="001C610C" w:rsidP="005673F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 xml:space="preserve">UITVOERINGSPROJECTEN: </w:t>
      </w:r>
      <w:r w:rsidR="008F3BE4">
        <w:rPr>
          <w:rFonts w:ascii="Georgia" w:hAnsi="Georgia"/>
          <w:color w:val="0070C0"/>
          <w:sz w:val="22"/>
          <w:szCs w:val="22"/>
        </w:rPr>
        <w:t>TOERISME</w:t>
      </w:r>
    </w:p>
    <w:p w14:paraId="605B1CF3" w14:textId="77777777" w:rsidR="00814DF3" w:rsidRDefault="00814DF3" w:rsidP="005673F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55B828F2" w14:textId="2EB0F901" w:rsidR="001242D7" w:rsidRPr="00C66539" w:rsidRDefault="001242D7" w:rsidP="005673F7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14:paraId="4FF939F4" w14:textId="77777777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07C17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5963EE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124D810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312B6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45A8EC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111FC00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81C13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5DF42C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EF512A2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FD63D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8EB1E4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018F272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AD8BB5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7973D5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19E8D378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819CFF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14BF45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27B69C8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0568B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E8F820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F34EF5F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95FC7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C024C4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2A29967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CFF67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12EFCB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C48D1F4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E3EDD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D2840C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77B8CA5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AB4D1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6B84D5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14DF1E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9CF7CD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7F446D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1FEECAE2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452DC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6FA6B30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37D0208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EA0DA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C1A996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0DC3A422" w14:textId="77777777" w:rsidR="001242D7" w:rsidRDefault="001242D7" w:rsidP="001C610C">
      <w:pPr>
        <w:tabs>
          <w:tab w:val="left" w:pos="1155"/>
        </w:tabs>
      </w:pPr>
    </w:p>
    <w:p w14:paraId="257C5ACF" w14:textId="77777777" w:rsidR="00814DF3" w:rsidRDefault="00814DF3" w:rsidP="001C610C">
      <w:pPr>
        <w:tabs>
          <w:tab w:val="left" w:pos="1155"/>
        </w:tabs>
      </w:pPr>
    </w:p>
    <w:p w14:paraId="2EB4825B" w14:textId="77777777" w:rsidR="00814DF3" w:rsidRDefault="00814DF3" w:rsidP="001C610C">
      <w:pPr>
        <w:tabs>
          <w:tab w:val="left" w:pos="1155"/>
        </w:tabs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9125EB" w:rsidRPr="009125EB" w14:paraId="4DD4790D" w14:textId="77777777" w:rsidTr="00814DF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F997A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B3BBD28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79C341A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34D98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58A599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1A529CA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87840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FE14F1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2E2CB12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40CF79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9642B6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67C8C1AA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95162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F80B5B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0DC2987C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BBA84D4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D868C5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307F1F77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608D55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C1AF03C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D0AC427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E6E0D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F4C4BF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650EAEE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113F751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603AEAD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2956AFB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517C43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618DAFA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4C44D0D4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3607E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8DB331E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56C5E9F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0C2112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75D710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2EAC7CDC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AC98A6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lastRenderedPageBreak/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568C077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9125EB" w:rsidRPr="009125EB" w14:paraId="777218B1" w14:textId="77777777" w:rsidTr="00814DF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3ED66B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7B4A02F" w14:textId="77777777" w:rsidR="009125EB" w:rsidRPr="009125EB" w:rsidRDefault="009125EB" w:rsidP="009125EB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6F2A3489" w14:textId="1C48B46B" w:rsidR="009125EB" w:rsidRDefault="009125EB" w:rsidP="001C610C">
      <w:pPr>
        <w:tabs>
          <w:tab w:val="left" w:pos="1155"/>
        </w:tabs>
      </w:pPr>
    </w:p>
    <w:p w14:paraId="37D7B196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7D637965" w14:textId="3CB93AED" w:rsidR="008F3BE4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 xml:space="preserve">UITVOERINGSPROJECTEN: </w:t>
      </w:r>
      <w:r>
        <w:rPr>
          <w:rFonts w:ascii="Georgia" w:hAnsi="Georgia"/>
          <w:color w:val="0070C0"/>
          <w:sz w:val="22"/>
          <w:szCs w:val="22"/>
        </w:rPr>
        <w:t>BRANCHERING &amp; OPTIMALISATIE ONDERNEMERSKLIMAAT</w:t>
      </w:r>
    </w:p>
    <w:p w14:paraId="6C3513C5" w14:textId="77777777" w:rsidR="008F3BE4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4B4464FA" w14:textId="77777777" w:rsidR="008F3BE4" w:rsidRPr="00C66539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8F3BE4" w:rsidRPr="009125EB" w14:paraId="3D221840" w14:textId="77777777" w:rsidTr="007232A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E2A0C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63E3FC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432EA5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009305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B90FC7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3653D39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5464B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0A8B64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BAB1647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EA8A7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9CF2AD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83B187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82870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382B3D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8C71BC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25D49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C594C0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5E5A69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980D28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E19FC02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0FBDFFD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6344B0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F2F9F3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4B42FB2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CCD30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1C8F03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D5A49B4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967E9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B83E0F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6AB404C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CA86C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3A0B0C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034F82D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CE9AD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B1643D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194AAF1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B21C060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8DDD72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E210F12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6ED86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A710D8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454BF843" w14:textId="77777777" w:rsidR="008F3BE4" w:rsidRDefault="008F3BE4" w:rsidP="008F3BE4">
      <w:pPr>
        <w:tabs>
          <w:tab w:val="left" w:pos="1155"/>
        </w:tabs>
      </w:pPr>
    </w:p>
    <w:p w14:paraId="0E7FEA33" w14:textId="77777777" w:rsidR="008F3BE4" w:rsidRDefault="008F3BE4" w:rsidP="008F3BE4">
      <w:pPr>
        <w:tabs>
          <w:tab w:val="left" w:pos="1155"/>
        </w:tabs>
      </w:pPr>
    </w:p>
    <w:p w14:paraId="5C48616B" w14:textId="77777777" w:rsidR="008F3BE4" w:rsidRDefault="008F3BE4" w:rsidP="008F3BE4">
      <w:pPr>
        <w:tabs>
          <w:tab w:val="left" w:pos="1155"/>
        </w:tabs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8F3BE4" w:rsidRPr="009125EB" w14:paraId="2B3DC9B2" w14:textId="77777777" w:rsidTr="007232A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CE3D3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60FE7D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F8FF1B6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6F7A0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BA9E3A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BFA4282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389DB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7087EE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E934204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AD64B1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A0BB7B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935C9B4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587430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66E1C0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23642D5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F87C8B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72C1BE1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9545DFF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AEB2C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70D6E7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F50B962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A6B60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AA24C2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9834434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6E49B1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B1E03C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03DE3DB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DC5C1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FC629C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0E38F81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5B083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C5841D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924A604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5052800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1DC3D3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937A4F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01D52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75B00B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2D70EF2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C0064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FBD78F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5B42C1FB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02E00310" w14:textId="591EB582" w:rsidR="008F3BE4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 xml:space="preserve">UITVOERINGSPROJECTEN: </w:t>
      </w:r>
      <w:r>
        <w:rPr>
          <w:rFonts w:ascii="Georgia" w:hAnsi="Georgia"/>
          <w:color w:val="0070C0"/>
          <w:sz w:val="22"/>
          <w:szCs w:val="22"/>
        </w:rPr>
        <w:t>EVENTS, COMMUNICATIE &amp; BRANDING</w:t>
      </w:r>
    </w:p>
    <w:p w14:paraId="66E22C3D" w14:textId="77777777" w:rsidR="008F3BE4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0DC81F8B" w14:textId="77777777" w:rsidR="008F3BE4" w:rsidRPr="00C66539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8F3BE4" w:rsidRPr="009125EB" w14:paraId="172F0F9F" w14:textId="77777777" w:rsidTr="007232A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6ED9E2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4A98A6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3B8BBE9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7712D1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A199D6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7C224CA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0D894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F59168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4C9DE67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0A3B0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986D5E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452CB44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66188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AC8618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FF2ED7E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74CCB4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81EC832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C218168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58DF7F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26F1FB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CAF4990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C6E544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FA3743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B8E50AA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A5E76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6AAA52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959ABF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B9438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7606D9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C06B3FE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265EA0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B08CF5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61C1178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833CF0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699D20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D0B48AA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D6ECD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949533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D32151E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EF851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3D27DD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7560F756" w14:textId="77777777" w:rsidR="008F3BE4" w:rsidRDefault="008F3BE4" w:rsidP="008F3BE4">
      <w:pPr>
        <w:tabs>
          <w:tab w:val="left" w:pos="1155"/>
        </w:tabs>
      </w:pPr>
    </w:p>
    <w:p w14:paraId="23FD9D79" w14:textId="77777777" w:rsidR="008F3BE4" w:rsidRDefault="008F3BE4" w:rsidP="008F3BE4">
      <w:pPr>
        <w:tabs>
          <w:tab w:val="left" w:pos="1155"/>
        </w:tabs>
      </w:pPr>
    </w:p>
    <w:p w14:paraId="538EEEEB" w14:textId="77777777" w:rsidR="008F3BE4" w:rsidRDefault="008F3BE4" w:rsidP="008F3BE4">
      <w:pPr>
        <w:tabs>
          <w:tab w:val="left" w:pos="1155"/>
        </w:tabs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8F3BE4" w:rsidRPr="009125EB" w14:paraId="74D03860" w14:textId="77777777" w:rsidTr="007232A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707D8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F8D24F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303F30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0FA57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A4CE542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2C8B90A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8E925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D9185D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45E334E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6F7AF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4CE2B41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DA5C35A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E3173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EFF928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AADE6DE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B441A0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EA85412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12CC529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C7EB28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394DE9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79E9C25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D94A27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A2990A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B1E2C68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AD93CF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B049D9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615E1DB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9A4BF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D627B0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2DA10B0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86582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CF01EC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B1ACCBC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2BEF99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37A04E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95FB286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2D38B0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7E4A37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C893E74" w14:textId="77777777" w:rsidTr="008F3BE4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506B30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32CE63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589886C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5D9ADFFB" w14:textId="77777777" w:rsidR="008F3BE4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</w:p>
          <w:p w14:paraId="747DBFCD" w14:textId="48436C34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</w:tcPr>
          <w:p w14:paraId="17341EA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</w:p>
        </w:tc>
      </w:tr>
    </w:tbl>
    <w:p w14:paraId="692CF943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763821CD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57183677" w14:textId="5F5C6D11" w:rsidR="008F3BE4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 xml:space="preserve">UITVOERINGSPROJECTEN: </w:t>
      </w:r>
      <w:r>
        <w:rPr>
          <w:rFonts w:ascii="Georgia" w:hAnsi="Georgia"/>
          <w:color w:val="0070C0"/>
          <w:sz w:val="22"/>
          <w:szCs w:val="22"/>
        </w:rPr>
        <w:t>MOBILITEIT</w:t>
      </w:r>
    </w:p>
    <w:p w14:paraId="56EE5EC0" w14:textId="77777777" w:rsidR="008F3BE4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11B5DEB1" w14:textId="77777777" w:rsidR="008F3BE4" w:rsidRPr="00C66539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8F3BE4" w:rsidRPr="009125EB" w14:paraId="716A0379" w14:textId="77777777" w:rsidTr="007232A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2CF83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D3ABCC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2BE377A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14349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2132539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8D0B969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6318C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2BBC711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43AE764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65A9A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929D0C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82FA2F0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CBA84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A040B3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77498F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68A961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DAE014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2F0D3CB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F1C820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3B5725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7D38A6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F9D83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AE82B5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30D7736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70D37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86CDAA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5AF38A8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A3291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C6BFBF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99E4688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1D68C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948D19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F850D1A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04A8B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5C9887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2FD13FC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54906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D34F08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5231477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F47E51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B9EC61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2DD4C91C" w14:textId="77777777" w:rsidR="008F3BE4" w:rsidRDefault="008F3BE4" w:rsidP="008F3BE4">
      <w:pPr>
        <w:tabs>
          <w:tab w:val="left" w:pos="1155"/>
        </w:tabs>
      </w:pPr>
    </w:p>
    <w:p w14:paraId="573413A2" w14:textId="77777777" w:rsidR="008F3BE4" w:rsidRDefault="008F3BE4" w:rsidP="008F3BE4">
      <w:pPr>
        <w:tabs>
          <w:tab w:val="left" w:pos="1155"/>
        </w:tabs>
      </w:pPr>
    </w:p>
    <w:p w14:paraId="03E20D3D" w14:textId="77777777" w:rsidR="008F3BE4" w:rsidRDefault="008F3BE4" w:rsidP="008F3BE4">
      <w:pPr>
        <w:tabs>
          <w:tab w:val="left" w:pos="1155"/>
        </w:tabs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8F3BE4" w:rsidRPr="009125EB" w14:paraId="168BD911" w14:textId="77777777" w:rsidTr="007232A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22996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463DFC1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21A23F6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E130E8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C2066F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7F14949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E26A3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C125FC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AC50E2D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952FE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C5B046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D8222B6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BDD30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156798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FF734FB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47A900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CF5778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BAEC217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B8713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3DBA0A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0D2D53D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58D8A0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D7B5E0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D587448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34B3C7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85B304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5C06C24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71A920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472089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04FB2A1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01480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63592D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E7DDF17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C84808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242FA01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2FCD991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E45051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AEA20E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B283A2B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336A7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lastRenderedPageBreak/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4891CF2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54BF8DF2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71FB772F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479CC16A" w14:textId="002B0644" w:rsidR="008F3BE4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 xml:space="preserve">UITVOERINGSPROJECTEN: </w:t>
      </w:r>
      <w:r>
        <w:rPr>
          <w:rFonts w:ascii="Georgia" w:hAnsi="Georgia"/>
          <w:color w:val="0070C0"/>
          <w:sz w:val="22"/>
          <w:szCs w:val="22"/>
        </w:rPr>
        <w:t>ORGANISEREND VERMOGEN</w:t>
      </w:r>
    </w:p>
    <w:p w14:paraId="63B4E4F5" w14:textId="77777777" w:rsidR="008F3BE4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2DC088F6" w14:textId="77777777" w:rsidR="008F3BE4" w:rsidRPr="00C66539" w:rsidRDefault="008F3BE4" w:rsidP="008F3BE4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8F3BE4" w:rsidRPr="009125EB" w14:paraId="7D6EF58D" w14:textId="77777777" w:rsidTr="007232A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E5305C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21291C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6D90BA9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4CF0AE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5E1E9F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AAFA6A9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A119F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26D6B0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D5E3361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99874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FE849A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C0E0F5C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E5F46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7DDE812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27541FA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7013D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0B6DE2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73B6807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70FC6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490849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7FF9307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129FD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3E8B105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5ADA699F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B86C2E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181AE54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EDAAA05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12E5A3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58004EC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D9467D0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B93C1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E43E42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6D4927EC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15F608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43068C82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9AD6956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8D861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125DF5D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D86E41D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AEEA79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D6602D0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3AEA24CC" w14:textId="77777777" w:rsidR="008F3BE4" w:rsidRDefault="008F3BE4" w:rsidP="008F3BE4">
      <w:pPr>
        <w:tabs>
          <w:tab w:val="left" w:pos="1155"/>
        </w:tabs>
      </w:pPr>
    </w:p>
    <w:p w14:paraId="43926E1E" w14:textId="77777777" w:rsidR="008F3BE4" w:rsidRDefault="008F3BE4" w:rsidP="008F3BE4">
      <w:pPr>
        <w:tabs>
          <w:tab w:val="left" w:pos="1155"/>
        </w:tabs>
      </w:pPr>
    </w:p>
    <w:p w14:paraId="63973DBA" w14:textId="77777777" w:rsidR="008F3BE4" w:rsidRDefault="008F3BE4" w:rsidP="008F3BE4">
      <w:pPr>
        <w:tabs>
          <w:tab w:val="left" w:pos="1155"/>
        </w:tabs>
      </w:pPr>
    </w:p>
    <w:tbl>
      <w:tblPr>
        <w:tblW w:w="10348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8208"/>
      </w:tblGrid>
      <w:tr w:rsidR="008F3BE4" w:rsidRPr="009125EB" w14:paraId="52C14F43" w14:textId="77777777" w:rsidTr="007232A3">
        <w:trPr>
          <w:trHeight w:val="390"/>
        </w:trPr>
        <w:tc>
          <w:tcPr>
            <w:tcW w:w="21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27F7B1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Projectnaam</w:t>
            </w:r>
          </w:p>
        </w:tc>
        <w:tc>
          <w:tcPr>
            <w:tcW w:w="82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456031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65DE5A4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D0AA93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Programmalijn Nota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7D0B523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B4582D3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3FA08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Doel / Waarom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2FDBCE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2818386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B8B15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C793F62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12A6A128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9F54F7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248B64C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7291002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81341B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Omschrijving Project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0B8A89C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EB783B5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D58046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4AEBDE4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0072C665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144933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5ED0845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950A2EA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31C5A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6678F4B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2E514DF7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86B8B6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Betrokken partijen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0C68DF7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7777370E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28DAF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3A66091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E5D8887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38806CD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Benodigd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DD7EE"/>
            <w:noWrap/>
            <w:vAlign w:val="center"/>
            <w:hideMark/>
          </w:tcPr>
          <w:p w14:paraId="0479C3EA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3442E1B9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4B766F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Toelichting  Budget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6B0B86E5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  <w:tr w:rsidR="008F3BE4" w:rsidRPr="009125EB" w14:paraId="437C7A2B" w14:textId="77777777" w:rsidTr="007232A3">
        <w:trPr>
          <w:trHeight w:val="390"/>
        </w:trPr>
        <w:tc>
          <w:tcPr>
            <w:tcW w:w="21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DA4AA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  <w:tc>
          <w:tcPr>
            <w:tcW w:w="82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noWrap/>
            <w:vAlign w:val="center"/>
            <w:hideMark/>
          </w:tcPr>
          <w:p w14:paraId="456EB758" w14:textId="77777777" w:rsidR="008F3BE4" w:rsidRPr="009125EB" w:rsidRDefault="008F3BE4" w:rsidP="007232A3">
            <w:pPr>
              <w:spacing w:line="240" w:lineRule="auto"/>
              <w:rPr>
                <w:rFonts w:ascii="Calibri" w:hAnsi="Calibri" w:cs="Calibri"/>
                <w:color w:val="203764"/>
                <w:sz w:val="22"/>
                <w:szCs w:val="22"/>
              </w:rPr>
            </w:pPr>
            <w:r w:rsidRPr="009125EB">
              <w:rPr>
                <w:rFonts w:ascii="Calibri" w:hAnsi="Calibri" w:cs="Calibri"/>
                <w:color w:val="203764"/>
                <w:sz w:val="22"/>
                <w:szCs w:val="22"/>
              </w:rPr>
              <w:t> </w:t>
            </w:r>
          </w:p>
        </w:tc>
      </w:tr>
    </w:tbl>
    <w:p w14:paraId="2C9F76E8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5515FD21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349B011B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6C13726B" w14:textId="77777777" w:rsidR="008F3BE4" w:rsidRDefault="008F3BE4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</w:p>
    <w:p w14:paraId="6B14B255" w14:textId="39863105" w:rsidR="00CA5676" w:rsidRDefault="00CA5676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>TIP / VERZOEK:</w:t>
      </w:r>
      <w:r>
        <w:rPr>
          <w:rFonts w:ascii="Georgia" w:hAnsi="Georgia"/>
          <w:color w:val="0070C0"/>
          <w:sz w:val="22"/>
          <w:szCs w:val="22"/>
        </w:rPr>
        <w:br/>
      </w:r>
    </w:p>
    <w:p w14:paraId="140A5062" w14:textId="77777777" w:rsidR="00CA5676" w:rsidRDefault="00CA5676" w:rsidP="00CA5676">
      <w:pPr>
        <w:pStyle w:val="Normaalweb"/>
        <w:spacing w:before="0" w:beforeAutospacing="0" w:after="0" w:afterAutospacing="0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t>Blijf alsjeblieft binnen de vakken, als je zin langer is dan het vak, gebruik dan de toetsencombinatie “SHIFT + ENTER”, dan begin je op een nieuwe regel in dezelfde cel (cel past zich qua grootte automatisch aan)</w:t>
      </w:r>
    </w:p>
    <w:p w14:paraId="6ABA697C" w14:textId="77777777" w:rsidR="00CA5676" w:rsidRDefault="00CA5676" w:rsidP="00CA5676">
      <w:pPr>
        <w:spacing w:after="160" w:line="259" w:lineRule="auto"/>
        <w:rPr>
          <w:rFonts w:ascii="Georgia" w:hAnsi="Georgia"/>
          <w:color w:val="0070C0"/>
          <w:sz w:val="22"/>
          <w:szCs w:val="22"/>
        </w:rPr>
      </w:pPr>
      <w:r>
        <w:rPr>
          <w:rFonts w:ascii="Georgia" w:hAnsi="Georgia"/>
          <w:color w:val="0070C0"/>
          <w:sz w:val="22"/>
          <w:szCs w:val="22"/>
        </w:rPr>
        <w:br w:type="page"/>
      </w:r>
    </w:p>
    <w:p w14:paraId="2C3E3F72" w14:textId="77777777" w:rsidR="00CA5676" w:rsidRPr="001242D7" w:rsidRDefault="00CA5676" w:rsidP="001C610C">
      <w:pPr>
        <w:tabs>
          <w:tab w:val="left" w:pos="1155"/>
        </w:tabs>
      </w:pPr>
    </w:p>
    <w:sectPr w:rsidR="00CA5676" w:rsidRPr="001242D7" w:rsidSect="00453698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95D7" w14:textId="77777777" w:rsidR="00AC1998" w:rsidRDefault="00AC1998" w:rsidP="00A938C1">
      <w:pPr>
        <w:spacing w:line="240" w:lineRule="auto"/>
      </w:pPr>
      <w:r>
        <w:separator/>
      </w:r>
    </w:p>
  </w:endnote>
  <w:endnote w:type="continuationSeparator" w:id="0">
    <w:p w14:paraId="3F549890" w14:textId="77777777" w:rsidR="00AC1998" w:rsidRDefault="00AC1998" w:rsidP="00A93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ecilia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-Mono">
    <w:altName w:val="Lucida Console"/>
    <w:charset w:val="00"/>
    <w:family w:val="modern"/>
    <w:pitch w:val="fixed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724358"/>
      <w:docPartObj>
        <w:docPartGallery w:val="Page Numbers (Bottom of Page)"/>
        <w:docPartUnique/>
      </w:docPartObj>
    </w:sdtPr>
    <w:sdtEndPr/>
    <w:sdtContent>
      <w:sdt>
        <w:sdtPr>
          <w:id w:val="681549479"/>
          <w:docPartObj>
            <w:docPartGallery w:val="Page Numbers (Top of Page)"/>
            <w:docPartUnique/>
          </w:docPartObj>
        </w:sdtPr>
        <w:sdtEndPr/>
        <w:sdtContent>
          <w:p w14:paraId="24CA35A8" w14:textId="77777777" w:rsidR="009125EB" w:rsidRDefault="009125EB" w:rsidP="001242D7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F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DF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9785" w14:textId="77777777" w:rsidR="00AC1998" w:rsidRDefault="00AC1998" w:rsidP="00A938C1">
      <w:pPr>
        <w:spacing w:line="240" w:lineRule="auto"/>
      </w:pPr>
      <w:r>
        <w:separator/>
      </w:r>
    </w:p>
  </w:footnote>
  <w:footnote w:type="continuationSeparator" w:id="0">
    <w:p w14:paraId="15FF4EA7" w14:textId="77777777" w:rsidR="00AC1998" w:rsidRDefault="00AC1998" w:rsidP="00A93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18D9" w14:textId="77777777" w:rsidR="009125EB" w:rsidRPr="00A938C1" w:rsidRDefault="00D90D18" w:rsidP="00A938C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CFF305" wp14:editId="71AACF0B">
          <wp:simplePos x="0" y="0"/>
          <wp:positionH relativeFrom="column">
            <wp:posOffset>975360</wp:posOffset>
          </wp:positionH>
          <wp:positionV relativeFrom="paragraph">
            <wp:posOffset>-389255</wp:posOffset>
          </wp:positionV>
          <wp:extent cx="4852416" cy="1194816"/>
          <wp:effectExtent l="0" t="0" r="5715" b="5715"/>
          <wp:wrapTight wrapText="bothSides">
            <wp:wrapPolygon edited="0">
              <wp:start x="0" y="0"/>
              <wp:lineTo x="0" y="21359"/>
              <wp:lineTo x="21541" y="21359"/>
              <wp:lineTo x="21541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MD B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2416" cy="1194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25EB">
      <w:tab/>
    </w:r>
    <w:r w:rsidR="009125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66D"/>
    <w:multiLevelType w:val="hybridMultilevel"/>
    <w:tmpl w:val="390A86E0"/>
    <w:lvl w:ilvl="0" w:tplc="D702258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8C0"/>
    <w:multiLevelType w:val="hybridMultilevel"/>
    <w:tmpl w:val="D7521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401C"/>
    <w:multiLevelType w:val="hybridMultilevel"/>
    <w:tmpl w:val="723E32A4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F8B"/>
    <w:multiLevelType w:val="hybridMultilevel"/>
    <w:tmpl w:val="013C9FA2"/>
    <w:lvl w:ilvl="0" w:tplc="DD78EA6E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0755"/>
    <w:multiLevelType w:val="hybridMultilevel"/>
    <w:tmpl w:val="FB464A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E2690"/>
    <w:multiLevelType w:val="hybridMultilevel"/>
    <w:tmpl w:val="40C0801C"/>
    <w:lvl w:ilvl="0" w:tplc="0624E2E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A5E84"/>
    <w:multiLevelType w:val="hybridMultilevel"/>
    <w:tmpl w:val="3F169112"/>
    <w:lvl w:ilvl="0" w:tplc="36A23EF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3335D4"/>
    <w:multiLevelType w:val="hybridMultilevel"/>
    <w:tmpl w:val="E306D9AA"/>
    <w:lvl w:ilvl="0" w:tplc="76146A7E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1096"/>
    <w:multiLevelType w:val="hybridMultilevel"/>
    <w:tmpl w:val="E95AE0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C5922"/>
    <w:multiLevelType w:val="hybridMultilevel"/>
    <w:tmpl w:val="432452F0"/>
    <w:lvl w:ilvl="0" w:tplc="8B32A6A2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E2D11"/>
    <w:multiLevelType w:val="hybridMultilevel"/>
    <w:tmpl w:val="570E43D4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E2D7C"/>
    <w:multiLevelType w:val="hybridMultilevel"/>
    <w:tmpl w:val="3AFEAC82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E479C"/>
    <w:multiLevelType w:val="hybridMultilevel"/>
    <w:tmpl w:val="BD86575A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85E31"/>
    <w:multiLevelType w:val="hybridMultilevel"/>
    <w:tmpl w:val="8F0C4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173B3"/>
    <w:multiLevelType w:val="hybridMultilevel"/>
    <w:tmpl w:val="7114784C"/>
    <w:lvl w:ilvl="0" w:tplc="744C19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46B08"/>
    <w:multiLevelType w:val="hybridMultilevel"/>
    <w:tmpl w:val="36CA5032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94C69"/>
    <w:multiLevelType w:val="hybridMultilevel"/>
    <w:tmpl w:val="260E721C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65A65"/>
    <w:multiLevelType w:val="hybridMultilevel"/>
    <w:tmpl w:val="4104C2C6"/>
    <w:lvl w:ilvl="0" w:tplc="FD4A9C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2"/>
  </w:num>
  <w:num w:numId="5">
    <w:abstractNumId w:val="17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10"/>
  </w:num>
  <w:num w:numId="11">
    <w:abstractNumId w:val="6"/>
  </w:num>
  <w:num w:numId="12">
    <w:abstractNumId w:val="16"/>
  </w:num>
  <w:num w:numId="13">
    <w:abstractNumId w:val="9"/>
  </w:num>
  <w:num w:numId="14">
    <w:abstractNumId w:val="0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5C"/>
    <w:rsid w:val="00017FFD"/>
    <w:rsid w:val="00032BE9"/>
    <w:rsid w:val="0003590C"/>
    <w:rsid w:val="0009129F"/>
    <w:rsid w:val="000A1CCD"/>
    <w:rsid w:val="000A47BE"/>
    <w:rsid w:val="000B12A8"/>
    <w:rsid w:val="000B47C7"/>
    <w:rsid w:val="000D12BC"/>
    <w:rsid w:val="000E60F2"/>
    <w:rsid w:val="00103B9A"/>
    <w:rsid w:val="00105374"/>
    <w:rsid w:val="001242D7"/>
    <w:rsid w:val="00133E99"/>
    <w:rsid w:val="001347E9"/>
    <w:rsid w:val="00134CC7"/>
    <w:rsid w:val="00162944"/>
    <w:rsid w:val="00191580"/>
    <w:rsid w:val="001A04EB"/>
    <w:rsid w:val="001B0DCF"/>
    <w:rsid w:val="001C1D32"/>
    <w:rsid w:val="001C3B19"/>
    <w:rsid w:val="001C610C"/>
    <w:rsid w:val="001D47B5"/>
    <w:rsid w:val="0021322F"/>
    <w:rsid w:val="00214370"/>
    <w:rsid w:val="0023546B"/>
    <w:rsid w:val="0024391C"/>
    <w:rsid w:val="0027678A"/>
    <w:rsid w:val="00285CCC"/>
    <w:rsid w:val="00294A35"/>
    <w:rsid w:val="00296521"/>
    <w:rsid w:val="002D2041"/>
    <w:rsid w:val="002D7195"/>
    <w:rsid w:val="00304782"/>
    <w:rsid w:val="0033194B"/>
    <w:rsid w:val="003413F9"/>
    <w:rsid w:val="00362923"/>
    <w:rsid w:val="003A5081"/>
    <w:rsid w:val="003B6235"/>
    <w:rsid w:val="003D07E3"/>
    <w:rsid w:val="003D2B0E"/>
    <w:rsid w:val="003E179C"/>
    <w:rsid w:val="003E419E"/>
    <w:rsid w:val="003F664C"/>
    <w:rsid w:val="00400623"/>
    <w:rsid w:val="0040351B"/>
    <w:rsid w:val="00415324"/>
    <w:rsid w:val="00416805"/>
    <w:rsid w:val="00416C5C"/>
    <w:rsid w:val="00426F53"/>
    <w:rsid w:val="00453698"/>
    <w:rsid w:val="00457AD2"/>
    <w:rsid w:val="00470CB7"/>
    <w:rsid w:val="004B0691"/>
    <w:rsid w:val="004B35AD"/>
    <w:rsid w:val="004F063D"/>
    <w:rsid w:val="004F3072"/>
    <w:rsid w:val="0052264E"/>
    <w:rsid w:val="005371FB"/>
    <w:rsid w:val="0056024D"/>
    <w:rsid w:val="005673F7"/>
    <w:rsid w:val="00584400"/>
    <w:rsid w:val="00596B45"/>
    <w:rsid w:val="005A0597"/>
    <w:rsid w:val="005F179A"/>
    <w:rsid w:val="00603B64"/>
    <w:rsid w:val="00611BA9"/>
    <w:rsid w:val="00621736"/>
    <w:rsid w:val="00625498"/>
    <w:rsid w:val="00635275"/>
    <w:rsid w:val="00663CE9"/>
    <w:rsid w:val="006722EA"/>
    <w:rsid w:val="00675D5C"/>
    <w:rsid w:val="006814FD"/>
    <w:rsid w:val="00687A3A"/>
    <w:rsid w:val="006E3E92"/>
    <w:rsid w:val="006E67C5"/>
    <w:rsid w:val="006E77AD"/>
    <w:rsid w:val="00705F27"/>
    <w:rsid w:val="00710CC3"/>
    <w:rsid w:val="00714F11"/>
    <w:rsid w:val="007205CB"/>
    <w:rsid w:val="00723A6B"/>
    <w:rsid w:val="007716A7"/>
    <w:rsid w:val="0077237C"/>
    <w:rsid w:val="00796B44"/>
    <w:rsid w:val="007A7281"/>
    <w:rsid w:val="007C38C4"/>
    <w:rsid w:val="007C4B51"/>
    <w:rsid w:val="007E35FF"/>
    <w:rsid w:val="007E5818"/>
    <w:rsid w:val="00805349"/>
    <w:rsid w:val="00814DF3"/>
    <w:rsid w:val="00830952"/>
    <w:rsid w:val="008318C7"/>
    <w:rsid w:val="0088411D"/>
    <w:rsid w:val="00884987"/>
    <w:rsid w:val="008C0F11"/>
    <w:rsid w:val="008D0DDF"/>
    <w:rsid w:val="008D367C"/>
    <w:rsid w:val="008E265F"/>
    <w:rsid w:val="008E7FE7"/>
    <w:rsid w:val="008F3BE4"/>
    <w:rsid w:val="008F5CE1"/>
    <w:rsid w:val="009125EB"/>
    <w:rsid w:val="009172C8"/>
    <w:rsid w:val="00921E25"/>
    <w:rsid w:val="009518B5"/>
    <w:rsid w:val="00982445"/>
    <w:rsid w:val="00997246"/>
    <w:rsid w:val="009E13B0"/>
    <w:rsid w:val="00A70A2C"/>
    <w:rsid w:val="00A72B76"/>
    <w:rsid w:val="00A77F2D"/>
    <w:rsid w:val="00A82EF4"/>
    <w:rsid w:val="00A856FB"/>
    <w:rsid w:val="00A938C1"/>
    <w:rsid w:val="00AA28EB"/>
    <w:rsid w:val="00AA2A25"/>
    <w:rsid w:val="00AB5E99"/>
    <w:rsid w:val="00AB6A08"/>
    <w:rsid w:val="00AC1998"/>
    <w:rsid w:val="00AD0A50"/>
    <w:rsid w:val="00AE0FCA"/>
    <w:rsid w:val="00AE3772"/>
    <w:rsid w:val="00AE42DC"/>
    <w:rsid w:val="00AF18E5"/>
    <w:rsid w:val="00B20B26"/>
    <w:rsid w:val="00B220CF"/>
    <w:rsid w:val="00B22C26"/>
    <w:rsid w:val="00B316A2"/>
    <w:rsid w:val="00B42140"/>
    <w:rsid w:val="00B61C4F"/>
    <w:rsid w:val="00B6390A"/>
    <w:rsid w:val="00B75BFF"/>
    <w:rsid w:val="00BA4D1C"/>
    <w:rsid w:val="00BA62AD"/>
    <w:rsid w:val="00BB27EC"/>
    <w:rsid w:val="00BF0A97"/>
    <w:rsid w:val="00C256AA"/>
    <w:rsid w:val="00C32E5A"/>
    <w:rsid w:val="00C415CF"/>
    <w:rsid w:val="00C4177C"/>
    <w:rsid w:val="00C441A9"/>
    <w:rsid w:val="00C46E1F"/>
    <w:rsid w:val="00CA35FE"/>
    <w:rsid w:val="00CA5676"/>
    <w:rsid w:val="00CF01AE"/>
    <w:rsid w:val="00D40C51"/>
    <w:rsid w:val="00D46C2E"/>
    <w:rsid w:val="00D47FDE"/>
    <w:rsid w:val="00D522B6"/>
    <w:rsid w:val="00D63C02"/>
    <w:rsid w:val="00D90D18"/>
    <w:rsid w:val="00DA46A1"/>
    <w:rsid w:val="00DB406D"/>
    <w:rsid w:val="00DE37E3"/>
    <w:rsid w:val="00DE410A"/>
    <w:rsid w:val="00DF0131"/>
    <w:rsid w:val="00E01A00"/>
    <w:rsid w:val="00E057B5"/>
    <w:rsid w:val="00E0641E"/>
    <w:rsid w:val="00E07D5A"/>
    <w:rsid w:val="00E14185"/>
    <w:rsid w:val="00E20721"/>
    <w:rsid w:val="00E23CF3"/>
    <w:rsid w:val="00E5012F"/>
    <w:rsid w:val="00E834C2"/>
    <w:rsid w:val="00E917FF"/>
    <w:rsid w:val="00EA0D02"/>
    <w:rsid w:val="00EB1C17"/>
    <w:rsid w:val="00ED52B5"/>
    <w:rsid w:val="00EF79C2"/>
    <w:rsid w:val="00F03AB1"/>
    <w:rsid w:val="00F1448B"/>
    <w:rsid w:val="00F23BD1"/>
    <w:rsid w:val="00F311DC"/>
    <w:rsid w:val="00F321A9"/>
    <w:rsid w:val="00F3535F"/>
    <w:rsid w:val="00F420CB"/>
    <w:rsid w:val="00F45DDA"/>
    <w:rsid w:val="00F51435"/>
    <w:rsid w:val="00F637C4"/>
    <w:rsid w:val="00F659EF"/>
    <w:rsid w:val="00F66764"/>
    <w:rsid w:val="00F71FEC"/>
    <w:rsid w:val="00F85BAC"/>
    <w:rsid w:val="00FA33F6"/>
    <w:rsid w:val="00FE01B8"/>
    <w:rsid w:val="00FE104A"/>
    <w:rsid w:val="00FF62B7"/>
    <w:rsid w:val="00FF6E35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FC48C"/>
  <w15:chartTrackingRefBased/>
  <w15:docId w15:val="{02F158BF-2000-4CC1-A6FF-2B44CEB6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06D"/>
    <w:pPr>
      <w:spacing w:after="0" w:line="280" w:lineRule="exact"/>
    </w:pPr>
    <w:rPr>
      <w:rFonts w:ascii="Caecilia Roman" w:eastAsia="Times New Roman" w:hAnsi="Caecilia Roman" w:cs="Times New Roman"/>
      <w:sz w:val="18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qFormat/>
    <w:rsid w:val="00DB406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8C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38C1"/>
  </w:style>
  <w:style w:type="paragraph" w:styleId="Voettekst">
    <w:name w:val="footer"/>
    <w:basedOn w:val="Standaard"/>
    <w:link w:val="VoettekstChar"/>
    <w:uiPriority w:val="99"/>
    <w:unhideWhenUsed/>
    <w:rsid w:val="00A938C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38C1"/>
  </w:style>
  <w:style w:type="character" w:customStyle="1" w:styleId="Kop3Char">
    <w:name w:val="Kop 3 Char"/>
    <w:basedOn w:val="Standaardalinea-lettertype"/>
    <w:link w:val="Kop3"/>
    <w:uiPriority w:val="9"/>
    <w:rsid w:val="00DB406D"/>
    <w:rPr>
      <w:rFonts w:ascii="Cambria" w:eastAsia="Times New Roman" w:hAnsi="Cambria" w:cs="Times New Roman"/>
      <w:b/>
      <w:bCs/>
      <w:color w:val="4F81BD"/>
      <w:lang w:val="x-none"/>
    </w:rPr>
  </w:style>
  <w:style w:type="character" w:styleId="Hyperlink">
    <w:name w:val="Hyperlink"/>
    <w:uiPriority w:val="99"/>
    <w:unhideWhenUsed/>
    <w:rsid w:val="00DB406D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DB406D"/>
    <w:pPr>
      <w:spacing w:line="240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B406D"/>
    <w:rPr>
      <w:rFonts w:ascii="Calibri" w:eastAsia="Calibri" w:hAnsi="Calibri" w:cs="Times New Roman"/>
      <w:sz w:val="20"/>
      <w:szCs w:val="20"/>
      <w:lang w:val="x-none"/>
    </w:rPr>
  </w:style>
  <w:style w:type="character" w:styleId="Voetnootmarkering">
    <w:name w:val="footnote reference"/>
    <w:uiPriority w:val="99"/>
    <w:unhideWhenUsed/>
    <w:rsid w:val="00DB406D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DB40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DB406D"/>
    <w:pPr>
      <w:spacing w:after="200" w:line="240" w:lineRule="auto"/>
      <w:ind w:left="720"/>
      <w:contextualSpacing/>
    </w:pPr>
    <w:rPr>
      <w:rFonts w:ascii="Calibri" w:hAnsi="Calibri"/>
      <w:sz w:val="24"/>
      <w:szCs w:val="24"/>
      <w:lang w:eastAsia="ja-JP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B7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B76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14</Pages>
  <Words>779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Weerdt</dc:creator>
  <cp:keywords/>
  <dc:description/>
  <cp:lastModifiedBy>Sandra Kooiman</cp:lastModifiedBy>
  <cp:revision>4</cp:revision>
  <cp:lastPrinted>2015-02-25T06:47:00Z</cp:lastPrinted>
  <dcterms:created xsi:type="dcterms:W3CDTF">2021-06-10T08:57:00Z</dcterms:created>
  <dcterms:modified xsi:type="dcterms:W3CDTF">2021-06-23T10:33:00Z</dcterms:modified>
</cp:coreProperties>
</file>